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3.gif" ContentType="image/gif"/>
  <Override PartName="/word/media/image4.png" ContentType="image/png"/>
  <Override PartName="/word/media/image6.jpeg" ContentType="image/jpeg"/>
  <Override PartName="/word/media/image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sz w:val="36"/>
          <w:szCs w:val="36"/>
        </w:rPr>
      </w:pPr>
      <w:r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8569325</wp:posOffset>
            </wp:positionH>
            <wp:positionV relativeFrom="paragraph">
              <wp:posOffset>220980</wp:posOffset>
            </wp:positionV>
            <wp:extent cx="1036955" cy="1036955"/>
            <wp:effectExtent l="0" t="0" r="0" b="0"/>
            <wp:wrapNone/>
            <wp:docPr id="1" name="Obrázek 8" descr="E:\2021\KČT\Logo\zkr_BARV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8" descr="E:\2021\KČT\Logo\zkr_BARVA-0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sz w:val="36"/>
          <w:szCs w:val="36"/>
        </w:rPr>
        <w:br/>
        <w:t xml:space="preserve">Klub českých turistů, odbor Žamberk a SVČ ANIMO Žamberk                                                                                             </w:t>
        <w:br/>
        <w:t>pořádají za finanční podpory Města Žamberk, turistickou akci</w:t>
        <w:br/>
        <w:t>za předpokladu příznivých epidemiologických opatření Covid 19.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52"/>
          <w:szCs w:val="52"/>
        </w:rPr>
      </w:pPr>
      <w:r>
        <w:rPr>
          <w:rFonts w:cs="Arial" w:ascii="Arial" w:hAnsi="Arial"/>
          <w:sz w:val="52"/>
          <w:szCs w:val="52"/>
        </w:rPr>
        <w:t>38. ročník pochodu Za zlatým klíčem Rokytenky</w:t>
        <w:br/>
        <w:t>v sobotu 22. května 2021</w:t>
      </w:r>
    </w:p>
    <w:p>
      <w:pPr>
        <w:pStyle w:val="Normal"/>
        <w:jc w:val="center"/>
        <w:rPr>
          <w:rFonts w:ascii="Arial" w:hAnsi="Arial" w:cs="Arial"/>
          <w:sz w:val="36"/>
          <w:szCs w:val="36"/>
        </w:rPr>
      </w:pPr>
      <w:r>
        <w:rPr>
          <w:rFonts w:cs="Arial" w:ascii="Arial" w:hAnsi="Arial"/>
          <w:sz w:val="36"/>
          <w:szCs w:val="36"/>
        </w:rPr>
        <w:t>Pěší trasy: 5 km (večerníčkova přírodovědná stopovaná), 8 km, 16 km, 25 km.                                  Cykloturistika: „cílovka“, 25 km a 50 km (povinná přilba).</w:t>
        <w:br/>
        <w:t xml:space="preserve">    V cíli vás čeká: diplom, absolventská vizitka, Zlatý klíč Rokytenky </w:t>
        <w:br/>
        <w:t>a děti navíc sladká odměna.</w:t>
      </w:r>
    </w:p>
    <w:p>
      <w:pPr>
        <w:pStyle w:val="Normal"/>
        <w:jc w:val="center"/>
        <w:rPr>
          <w:rFonts w:ascii="Arial" w:hAnsi="Arial" w:cs="Arial"/>
          <w:sz w:val="36"/>
          <w:szCs w:val="36"/>
        </w:rPr>
      </w:pPr>
      <w:r>
        <w:rPr>
          <w:rFonts w:cs="Arial" w:ascii="Arial" w:hAnsi="Arial"/>
          <w:sz w:val="36"/>
          <w:szCs w:val="36"/>
        </w:rPr>
        <w:t>START: je průběžný 8-11 hod, na fotbal. stadionu,  vedle koupaliště,  cíl do 17 hod.</w:t>
        <w:br/>
        <w:t xml:space="preserve">                  STARTOVNÉ: Děti 20,- Kč,  ostatní 40,- Kč , člen KČT 30,- Kč (Průkazka)</w:t>
      </w:r>
      <w:r>
        <w:rPr/>
        <w:t>.</w:t>
      </w:r>
    </w:p>
    <w:p>
      <w:pPr>
        <w:pStyle w:val="Normal"/>
        <w:jc w:val="center"/>
        <w:rPr/>
      </w:pPr>
      <w:r>
        <w:rPr>
          <w:rFonts w:cs="Arial" w:ascii="Arial" w:hAnsi="Arial"/>
          <w:sz w:val="36"/>
          <w:szCs w:val="36"/>
        </w:rPr>
        <w:t xml:space="preserve">Zajišťuje: Ing. Jiří Broulík, 725 766 509, </w:t>
      </w:r>
      <w:hyperlink r:id="rId3">
        <w:r>
          <w:rPr>
            <w:rStyle w:val="Internetovodkaz"/>
            <w:rFonts w:cs="Arial" w:ascii="Arial" w:hAnsi="Arial"/>
            <w:sz w:val="36"/>
            <w:szCs w:val="36"/>
          </w:rPr>
          <w:t>http://rokytenka.eu</w:t>
        </w:r>
      </w:hyperlink>
      <w:r>
        <w:rPr/>
        <w:br/>
      </w:r>
      <w:r>
        <w:rPr>
          <w:rFonts w:cs="Arial" w:ascii="Arial" w:hAnsi="Arial"/>
          <w:sz w:val="36"/>
          <w:szCs w:val="36"/>
        </w:rPr>
        <w:t xml:space="preserve"> SVČ ANIMO Žamberk, 603 876 667, www.animo.zamberk.cz                                                                                                     </w:t>
      </w:r>
      <w:r>
        <w:rPr>
          <w:lang w:eastAsia="cs-CZ"/>
        </w:rPr>
        <w:t xml:space="preserve"> </w:t>
      </w:r>
      <w:r>
        <w:rPr/>
        <w:br/>
        <w:t xml:space="preserve">                </w:t>
      </w:r>
      <w:r>
        <w:rPr/>
        <mc:AlternateContent>
          <mc:Choice Requires="wps">
            <w:drawing>
              <wp:inline distT="0" distB="0" distL="0" distR="0" wp14:anchorId="62B54A7A">
                <wp:extent cx="143510" cy="53975"/>
                <wp:effectExtent l="0" t="0" r="0" b="4445"/>
                <wp:docPr id="2" name="Tvar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var1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 rot="10800000">
                          <a:off x="0" y="0"/>
                          <a:ext cx="142920" cy="53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Tvar1" stroked="f" style="position:absolute;margin-left:0pt;margin-top:-4.25pt;width:11.2pt;height:4.15pt;mso-wrap-style:none;v-text-anchor:middle;rotation:180;mso-position-vertical:top" wp14:anchorId="62B54A7A" type="shapetype_75">
                <v:imagedata r:id="rId4" o:detectmouseclick="t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pStyle w:val="Normal"/>
        <w:spacing w:before="0" w:after="200"/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7969250</wp:posOffset>
            </wp:positionH>
            <wp:positionV relativeFrom="paragraph">
              <wp:posOffset>186055</wp:posOffset>
            </wp:positionV>
            <wp:extent cx="1138555" cy="1307465"/>
            <wp:effectExtent l="0" t="0" r="0" b="0"/>
            <wp:wrapNone/>
            <wp:docPr id="3" name="Obrázek2" descr="Z:\2016\KČT\Klíč Rokytenky\Žádost o dotaci\ZNAK MES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2" descr="Z:\2016\KČT\Klíč Rokytenky\Žádost o dotaci\ZNAK MEST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6045200</wp:posOffset>
            </wp:positionH>
            <wp:positionV relativeFrom="paragraph">
              <wp:posOffset>537845</wp:posOffset>
            </wp:positionV>
            <wp:extent cx="1109345" cy="428625"/>
            <wp:effectExtent l="0" t="0" r="0" b="0"/>
            <wp:wrapNone/>
            <wp:docPr id="4" name="obrázek 1" descr="http://animo.zamberk.cz/web_img/logo_ani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" descr="http://animo.zamberk.cz/web_img/logo_anim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6">
            <wp:simplePos x="0" y="0"/>
            <wp:positionH relativeFrom="column">
              <wp:posOffset>3616325</wp:posOffset>
            </wp:positionH>
            <wp:positionV relativeFrom="paragraph">
              <wp:posOffset>624205</wp:posOffset>
            </wp:positionV>
            <wp:extent cx="993775" cy="369570"/>
            <wp:effectExtent l="0" t="0" r="0" b="0"/>
            <wp:wrapTight wrapText="bothSides">
              <wp:wrapPolygon edited="0">
                <wp:start x="-11" y="0"/>
                <wp:lineTo x="-11" y="20019"/>
                <wp:lineTo x="21109" y="20019"/>
                <wp:lineTo x="21109" y="0"/>
                <wp:lineTo x="-11" y="0"/>
              </wp:wrapPolygon>
            </wp:wrapTight>
            <wp:docPr id="5" name="Obrázek 9" descr="E:\2019\KČT\Rokytenka 2019\Logo GAF 300 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9" descr="E:\2019\KČT\Rokytenka 2019\Logo GAF 300 DP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835025</wp:posOffset>
            </wp:positionH>
            <wp:positionV relativeFrom="paragraph">
              <wp:posOffset>156210</wp:posOffset>
            </wp:positionV>
            <wp:extent cx="1266825" cy="1266825"/>
            <wp:effectExtent l="0" t="0" r="0" b="0"/>
            <wp:wrapNone/>
            <wp:docPr id="6" name="Obrázek 1" descr="E:\2021\KČT\Logo\LOGOKCT_ORIGINÁ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" descr="E:\2021\KČT\Logo\LOGOKCT_ORIGINÁ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  <w:tab/>
        <w:tab/>
        <w:t xml:space="preserve">                                                                                                </w:t>
        <w:tab/>
        <w:tab/>
        <w:tab/>
        <w:tab/>
        <w:tab/>
        <w:tab/>
      </w:r>
    </w:p>
    <w:sectPr>
      <w:type w:val="nextPage"/>
      <w:pgSz w:orient="landscape" w:w="16838" w:h="11906"/>
      <w:pgMar w:left="680" w:right="680" w:header="0" w:top="567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0743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f07431"/>
    <w:rPr>
      <w:color w:val="0000FF" w:themeColor="hyperlink"/>
      <w:u w:val="single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094272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9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rokytenka.eu/" TargetMode="External"/><Relationship Id="rId4" Type="http://schemas.openxmlformats.org/officeDocument/2006/relationships/image" Target="media/image2.png"/><Relationship Id="rId5" Type="http://schemas.openxmlformats.org/officeDocument/2006/relationships/image" Target="media/image3.gif"/><Relationship Id="rId6" Type="http://schemas.openxmlformats.org/officeDocument/2006/relationships/image" Target="media/image4.pn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LibreOffice/7.1.2.2$Windows_X86_64 LibreOffice_project/8a45595d069ef5570103caea1b71cc9d82b2aae4</Application>
  <AppVersion>15.0000</AppVersion>
  <Pages>1</Pages>
  <Words>115</Words>
  <Characters>638</Characters>
  <CharactersWithSpaces>1126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2021-04-19T10:39:00Z</dcterms:created>
  <dc:creator>Jiri</dc:creator>
  <dc:description/>
  <dc:language>cs-CZ</dc:language>
  <cp:lastModifiedBy>Jirka</cp:lastModifiedBy>
  <cp:lastPrinted>2019-04-24T13:06:00Z</cp:lastPrinted>
  <dcterms:modified xsi:type="dcterms:W3CDTF">2021-04-24T17:37:00Z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